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2F" w:rsidRPr="004A712F" w:rsidRDefault="004A712F" w:rsidP="004A712F">
      <w:pPr>
        <w:shd w:val="clear" w:color="auto" w:fill="FFFFFF"/>
        <w:spacing w:after="27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A712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УПРАЖНЕНИЯ ДЛЯ ГРУДИ</w:t>
      </w:r>
    </w:p>
    <w:p w:rsidR="004A712F" w:rsidRPr="004A712F" w:rsidRDefault="004A712F" w:rsidP="004A712F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ACFE"/>
          <w:sz w:val="27"/>
          <w:szCs w:val="27"/>
          <w:lang w:eastAsia="ru-RU"/>
        </w:rPr>
        <w:drawing>
          <wp:inline distT="0" distB="0" distL="0" distR="0">
            <wp:extent cx="2381250" cy="2857500"/>
            <wp:effectExtent l="0" t="0" r="0" b="0"/>
            <wp:docPr id="45" name="Рисунок 45" descr="http://fit4life.ru/wp-content/uploads/2012/02/%D0%BA%D0%BE%D0%BC%D0%BF%D0%BB%D0%B5%D0%BA%D1%81-%D1%83%D0%BF%D1%80%D0%B0%D0%B6%D0%BD%D0%B5%D0%BD%D0%B8%D0%B9-%D0%B4%D0%BB%D1%8F-%D0%B3%D1%80%D1%83%D0%B4%D0%BD%D1%8B%D1%85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fit4life.ru/wp-content/uploads/2012/02/%D0%BA%D0%BE%D0%BC%D0%BF%D0%BB%D0%B5%D0%BA%D1%81-%D1%83%D0%BF%D1%80%D0%B0%D0%B6%D0%BD%D0%B5%D0%BD%D0%B8%D0%B9-%D0%B4%D0%BB%D1%8F-%D0%B3%D1%80%D1%83%D0%B4%D0%BD%D1%8B%D1%85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считаю себя практиком, а не теоретиком. Поэтому не буду </w:t>
      </w:r>
      <w:proofErr w:type="gramStart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перечислять десятки мало</w:t>
      </w:r>
      <w:proofErr w:type="gramEnd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эффективных упражнения для груди и грудных мышц. </w:t>
      </w:r>
      <w:proofErr w:type="gramStart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Лучше меньше, да лучше</w:t>
      </w:r>
      <w:proofErr w:type="gramEnd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Ниже описаны три самых «бомбовых» упражнения на массу груди и одно формирующее, которое первый год, вам не понадобятся. Все они делаются на наклонных скамьях. Однако это не значит, что с одним и тем же углом наклона.</w:t>
      </w:r>
    </w:p>
    <w:p w:rsidR="004A712F" w:rsidRPr="004A712F" w:rsidRDefault="004A712F" w:rsidP="004A712F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A71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Жим штанги на наклонной скамье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3810000" cy="2295525"/>
            <wp:effectExtent l="0" t="0" r="0" b="9525"/>
            <wp:docPr id="44" name="Рисунок 44" descr="http://www.fit4life.ru/wp-content/uploads/2012/02/Uprazhnenija-dlja-grudi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fit4life.ru/wp-content/uploads/2012/02/Uprazhnenija-dlja-grudi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Базовое упражнение для груди, для развития силы и общей массы грудных мышц. В этом упражнении используются самые высокие рабочие веса, что делает его весьма эффективным для проработки мышц грудного массива. Это самое мощное упражнение на грудь и «точка отсчета» нагрузки для груди. </w:t>
      </w:r>
      <w:proofErr w:type="gramStart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Выполняя его первым вы убиваете сразу трех</w:t>
      </w:r>
      <w:proofErr w:type="gramEnd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зайцев: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1.Акцентируете внимание на сложно растущих верхних отделах.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Получаете возможность легко отслеживать нагрузку путем увеличения весов на штанге.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Кроме того, наклон вверх, «ворует» нагрузку у трицепса для груди.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Варьирование ширины хвата позволяет акцентировать нагрузку по ширине груди – на наружную, среднюю или внутреннюю часть верха груди; обычно используется хват, чуть шире плеч. Наклон скамьи – 35 градусов. Амплитуда – усеченная: не касайтесь грифом груди внизу, и не выпрямляйте локти до конца вверху.</w:t>
      </w:r>
    </w:p>
    <w:p w:rsidR="004A712F" w:rsidRPr="004A712F" w:rsidRDefault="004A712F" w:rsidP="004A712F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A71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Жим гантелей на наклонной скамье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3810000" cy="2133600"/>
            <wp:effectExtent l="0" t="0" r="0" b="0"/>
            <wp:docPr id="43" name="Рисунок 43" descr="http://www.fit4life.ru/wp-content/uploads/2012/02/Grudnye-myshcy-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fit4life.ru/wp-content/uploads/2012/02/Grudnye-myshcy-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Эффективное упражнение для развития объема и придания мышцам груди хорошей формы. Так же как и жим штанги, хорошо развивает мышцы верхнего плечевого пояса вообще, хотя главный акцент нагрузки </w:t>
      </w:r>
      <w:proofErr w:type="gramStart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</w:t>
      </w:r>
      <w:proofErr w:type="gramEnd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верхней части груди.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жиме гантелей, не сокращайте амплитуду. Это не жим штанги. Растяжка в нижней позиции – обязательна. А для этого нужно выбрать тяжелый, но управляемый вес гантелей. Наклон обычно такой же, как и в жиме штанги.</w:t>
      </w:r>
    </w:p>
    <w:p w:rsidR="004A712F" w:rsidRPr="004A712F" w:rsidRDefault="004A712F" w:rsidP="004A712F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A71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Разведение гантелей на наклонной скамье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1895475" cy="2857500"/>
            <wp:effectExtent l="0" t="0" r="9525" b="0"/>
            <wp:docPr id="42" name="Рисунок 42" descr="http://www.fit4life.ru/wp-content/uploads/2012/02/Uprazhnenija-dlja-grudi-3-199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fit4life.ru/wp-content/uploads/2012/02/Uprazhnenija-dlja-grudi-3-199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формирующее упражнение на верхнюю часть груди. Главным секретом этого упражнения является – отход от «крестообразного» положения рук, обязательного для других упражнения на грудь.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Выжав гантели, попробуйте очень медленно, не теряя равновесия, опускать их на прямых руках вниз, по направлению к тазу. Достигнув той точки, ниже которой вы уже не сможете удерживать гантели, вы получите точку проекции (вниз, по вектору силы тяжести) плоскости 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движения. Выполнение упражнения для груди в такой двигательной плоскости хорошо нагружает верх грудных мышц, особенно в растянутом положении.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Амплитуда – полная. Растяжка в нижней позиции обязательна. Наклоны скамьи могут быть самые различные. От отрицательных (-30 градусов), до классических позитивных (35 -45 градусов). Рекомендуется чередовать наклоны и не гнаться за весом.</w:t>
      </w:r>
    </w:p>
    <w:p w:rsidR="004A712F" w:rsidRPr="004A712F" w:rsidRDefault="004A712F" w:rsidP="004A712F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 w:rsidRPr="004A71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Кроссовер</w:t>
      </w:r>
      <w:proofErr w:type="spellEnd"/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1905000" cy="1247775"/>
            <wp:effectExtent l="0" t="0" r="0" b="9525"/>
            <wp:docPr id="41" name="Рисунок 41" descr="http://www.fit4life.ru/wp-content/uploads/2012/02/Grudnye-myshcy-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fit4life.ru/wp-content/uploads/2012/02/Grudnye-myshcy-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Превосходное формирующее упражнение для груди, для завершения тренировки. Однако в первый год занятий о нем стоит забыть, пока вы не набрали достаточное количество мышечной массы.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Упражнение максимально растягивает верх грудных мышц, не нагружая суставы</w:t>
      </w:r>
      <w:proofErr w:type="gramStart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ыполняется как стоя, так и на наклонной скамье В последнем варианте предельно нагружает самую сложно растущую область «воротничка» (средняя верхняя часть грудных рядом с шеей).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Темп этого упражнения для груди — медленный. В сокращенной позиции – пауза для пикового сокращения мышц. Выполняется как с верхних, так и с нижних роликов.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наверно заметили, что в моем списке нет ни одного упражнения для груди на горизонтальной скамье. Даже, о боже, жима штанги лежа. Дело в том, что я не верю в эффективность этого упражнения. Поэтому не считаю нужным его описывать.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Есть еще два хороших упражнения для груди не вошедших в список. Это базовые упражнения, в которых помимо груди, сильно работает трицепс. Речь идет о жиме штанги узким хватом и отжиманиях на брусьях. На этих упражнениях более подробно мы остановимся, когда будем обсуждать тренинг рук.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712F" w:rsidRPr="004A712F" w:rsidRDefault="004A712F" w:rsidP="004A712F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71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БОДИБИЛДИНГ УПРАЖНЕНИЯ. ЖИМ В СМИТТЕ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Вариант жима штанги. Отличие заключается в том, что не работают множественные мышцы стабилизаторы плечевого пояса. Так как направляющие не дают увести штангу вперед или назад.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712F" w:rsidRPr="004A712F" w:rsidRDefault="004A712F" w:rsidP="004A712F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A71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УПРАЖНЕНИЯ ДЛЯ </w:t>
      </w:r>
      <w:proofErr w:type="gramStart"/>
      <w:r w:rsidRPr="004A71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ГРУДНЫХ</w:t>
      </w:r>
      <w:proofErr w:type="gramEnd"/>
      <w:r w:rsidRPr="004A71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ЖИМ В ТРЕНАЖЕРЕ.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начальном этапе это упражнение лучше не делать, отдавая предпочтения жимам штанги и гантелей. Но в будущем </w:t>
      </w:r>
      <w:proofErr w:type="gramStart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вам</w:t>
      </w:r>
      <w:proofErr w:type="gramEnd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возможно захочется сделать это упражнение на грудь.</w:t>
      </w:r>
    </w:p>
    <w:p w:rsidR="004A712F" w:rsidRPr="004A712F" w:rsidRDefault="004A712F" w:rsidP="004A712F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КАК НАКАЧАТЬ ГРУДЬ (ШПАРГАЛКА)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упражнения на грудь делятся на две большие категории: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Жимы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(базовые для роста массы)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Разводки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(формирующие упражнения)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ЖИМЫ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того, что мы жмем, жимы бывают: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Штанги</w:t>
      </w:r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• Гантелей</w:t>
      </w:r>
      <w:proofErr w:type="gramStart"/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• В</w:t>
      </w:r>
      <w:proofErr w:type="gramEnd"/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тренажере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угла наклона скамьи (как мы жмем) жимы бывают: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• Горизонтальные (скамья параллельна полу)</w:t>
      </w:r>
      <w:r w:rsidRPr="004A712F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  <w:t>• Верх головой (возможны любые наклоны скамьи)</w:t>
      </w:r>
      <w:r w:rsidRPr="004A712F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  <w:t>• Вниз головой.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РАЗВОДКИ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Гантелей 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(основной снаряд)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В тренажере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(имеются </w:t>
      </w:r>
      <w:proofErr w:type="gramStart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ввиду</w:t>
      </w:r>
      <w:proofErr w:type="gramEnd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такие</w:t>
      </w:r>
      <w:proofErr w:type="gramEnd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упражнения как </w:t>
      </w:r>
      <w:proofErr w:type="spellStart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кроссовер</w:t>
      </w:r>
      <w:proofErr w:type="spellEnd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пек дек и их аналоги)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Горизонтальные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(скамья параллельна полу)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Верх головой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(возможны любые наклоны скамьи)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Вниз головой.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Большинство упражнений на грудь – </w:t>
      </w:r>
      <w:proofErr w:type="gramStart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комплексные</w:t>
      </w:r>
      <w:proofErr w:type="gramEnd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задействуют активно связку из трех мышечных групп: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ACFE"/>
          <w:sz w:val="21"/>
          <w:szCs w:val="21"/>
          <w:lang w:eastAsia="ru-RU"/>
        </w:rPr>
        <w:drawing>
          <wp:inline distT="0" distB="0" distL="0" distR="0">
            <wp:extent cx="1905000" cy="1571625"/>
            <wp:effectExtent l="0" t="0" r="0" b="9525"/>
            <wp:docPr id="40" name="Рисунок 40" descr="http://www.fit4life.ru/wp-content/uploads/2012/02/Bodibilding-uprazhnenija-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fit4life.ru/wp-content/uploads/2012/02/Bodibilding-uprazhnenija-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12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• Грудные мышцы</w:t>
      </w:r>
      <w:r w:rsidRPr="004A712F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  <w:t>• Трицепс</w:t>
      </w:r>
      <w:r w:rsidRPr="004A712F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  <w:t>• Передние дельты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тренинге груди очень важно знать и уметь ограничивать работу трицепса и дельт, чтоб они не отнимать нагрузку </w:t>
      </w:r>
      <w:proofErr w:type="gramStart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грудных. Для этого </w:t>
      </w:r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манипулируют: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lastRenderedPageBreak/>
        <w:t>• Шириной хвата</w:t>
      </w:r>
      <w:r w:rsidRPr="004A712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br/>
        <w:t>• Углом наклона скамьи</w:t>
      </w:r>
    </w:p>
    <w:p w:rsidR="004A712F" w:rsidRPr="004A712F" w:rsidRDefault="004A712F" w:rsidP="004A712F">
      <w:pPr>
        <w:shd w:val="clear" w:color="auto" w:fill="FFFFFF"/>
        <w:spacing w:before="100" w:beforeAutospacing="1" w:after="100" w:afterAutospacing="1" w:line="300" w:lineRule="atLeast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4A712F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Ширина хвата в жиме штанги и нагрузка на грудь и трицепс: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Широкий хват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внешние отделы груди, трицепс работает мало, амплитуда короткая (сокращение мышц не полное)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</w:t>
      </w:r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Средний хват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грудь по всему </w:t>
      </w:r>
      <w:proofErr w:type="spellStart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обьему</w:t>
      </w:r>
      <w:proofErr w:type="spellEnd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трицепс </w:t>
      </w:r>
      <w:proofErr w:type="spellStart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работае</w:t>
      </w:r>
      <w:proofErr w:type="spellEnd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больше, амплитуда оптимальная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 </w:t>
      </w:r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Узкий хват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Максимальное сокращение груди с акцентом на средние отделы. Но трицепс забирает большую часть нагрузки, лимитируя тренировочный вес.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Наклон скамьи и распределение нагрузки грудь – трицепс:</w:t>
      </w:r>
    </w:p>
    <w:p w:rsidR="004A712F" w:rsidRPr="004A712F" w:rsidRDefault="004A712F" w:rsidP="004A712F">
      <w:pPr>
        <w:shd w:val="clear" w:color="auto" w:fill="FFFFFF"/>
        <w:spacing w:before="300" w:after="28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Позитивный наклон (вверх головой) 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Нагрузка на трицепс минимально возможная. Но часть нагрузки </w:t>
      </w:r>
      <w:proofErr w:type="spellStart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сьедает</w:t>
      </w:r>
      <w:proofErr w:type="spellEnd"/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передняя дельта.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 </w:t>
      </w:r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Горизонтальный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 теории, при среднем хвате, акцент нагрузки на грудь. Трицепс и дельта работают умеренно. На практике горизонтальные упражнения для груди работают плохо.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 </w:t>
      </w:r>
      <w:r w:rsidRPr="004A71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Отрицательный наклон (вниз головой)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акцент нагрузки при жимах на трицепсе. Грудь работает второстепенно. Поэтому если ваша цель – грудь, используйте широкий хват при жимах или разводки гантелей (так вы выключите трицепс)</w:t>
      </w:r>
      <w:r w:rsidRPr="004A71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жимах старайтесь держать руки крестом (локти ближе к ушам), так вы концентрируете нагрузку на груди. Если же локти будут рядом с корпусом, это перенесет нагрузку на трицепс.</w:t>
      </w:r>
    </w:p>
    <w:p w:rsidR="00A17C70" w:rsidRDefault="00A17C70">
      <w:bookmarkStart w:id="0" w:name="_GoBack"/>
      <w:bookmarkEnd w:id="0"/>
    </w:p>
    <w:sectPr w:rsidR="00A1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23"/>
    <w:rsid w:val="00042CD4"/>
    <w:rsid w:val="00044B2E"/>
    <w:rsid w:val="001C4B00"/>
    <w:rsid w:val="00201123"/>
    <w:rsid w:val="002F42E7"/>
    <w:rsid w:val="004A712F"/>
    <w:rsid w:val="005E5287"/>
    <w:rsid w:val="00673BCE"/>
    <w:rsid w:val="009C08C0"/>
    <w:rsid w:val="00A17C70"/>
    <w:rsid w:val="00A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7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7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71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A71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1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1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1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712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12F"/>
    <w:rPr>
      <w:b/>
      <w:bCs/>
    </w:rPr>
  </w:style>
  <w:style w:type="character" w:customStyle="1" w:styleId="apple-converted-space">
    <w:name w:val="apple-converted-space"/>
    <w:basedOn w:val="a0"/>
    <w:rsid w:val="004A712F"/>
  </w:style>
  <w:style w:type="paragraph" w:styleId="a5">
    <w:name w:val="Balloon Text"/>
    <w:basedOn w:val="a"/>
    <w:link w:val="a6"/>
    <w:uiPriority w:val="99"/>
    <w:semiHidden/>
    <w:unhideWhenUsed/>
    <w:rsid w:val="004A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7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7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71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A71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1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1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1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712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A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12F"/>
    <w:rPr>
      <w:b/>
      <w:bCs/>
    </w:rPr>
  </w:style>
  <w:style w:type="character" w:customStyle="1" w:styleId="apple-converted-space">
    <w:name w:val="apple-converted-space"/>
    <w:basedOn w:val="a0"/>
    <w:rsid w:val="004A712F"/>
  </w:style>
  <w:style w:type="paragraph" w:styleId="a5">
    <w:name w:val="Balloon Text"/>
    <w:basedOn w:val="a"/>
    <w:link w:val="a6"/>
    <w:uiPriority w:val="99"/>
    <w:semiHidden/>
    <w:unhideWhenUsed/>
    <w:rsid w:val="004A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it4life.ru/uprazhneniya-dlya-myshc-trenirovka/uprazhneniya-dlya-grudi/attachment/grudnye-myshcy-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t4life.ru/uprazhneniya-dlya-myshc-trenirovka/uprazhneniya-dlya-grudi/attachment/uprazhnenija-dlja-grudi-1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it4life.ru/uprazhneniya-dlya-myshc-trenirovka/uprazhneniya-dlya-grudi/attachment/uprazhnenija-dlja-grudi-3-199x300" TargetMode="External"/><Relationship Id="rId5" Type="http://schemas.openxmlformats.org/officeDocument/2006/relationships/hyperlink" Target="http://www.fit4life.ru/uprazhneniya-dlya-myshc-trenirovka/uprazhneniya-dlya-grudi/attachment/kompleks-uprazhnenij-dlya-grudnyx-2" TargetMode="External"/><Relationship Id="rId15" Type="http://schemas.openxmlformats.org/officeDocument/2006/relationships/hyperlink" Target="http://www.fit4life.ru/uprazhneniya-dlya-myshc-trenirovka/uprazhneniya-dlya-grudi/attachment/bodibilding-uprazhnenija-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it4life.ru/uprazhneniya-dlya-myshc-trenirovka/uprazhneniya-dlya-grudi/attachment/grudnye-myshcy-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2016-01-18T17:22:00Z</dcterms:created>
  <dcterms:modified xsi:type="dcterms:W3CDTF">2016-01-18T17:22:00Z</dcterms:modified>
</cp:coreProperties>
</file>